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自我提升实战指南</w:t>
      </w:r>
    </w:p>
    <w:p>
      <w:pPr>
        <w:spacing w:after="360"/>
        <w:jc w:val="center"/>
      </w:pPr>
      <w:r>
        <w:rPr>
          <w:i/>
          <w:iCs/>
          <w:color w:val="666666"/>
        </w:rPr>
        <w:t xml:space="preserve">时间管理 × 效率工具 × 思维升级 × 财商培养</w:t>
      </w:r>
    </w:p>
    <w:p>
      <w:pPr>
        <w:pStyle w:val="Heading1"/>
      </w:pPr>
      <w:r>
        <w:t xml:space="preserve">一、时间管理：抓住本质，提高单位时间价值</w:t>
      </w:r>
    </w:p>
    <w:p>
      <w:pPr>
        <w:pStyle w:val="Heading2"/>
      </w:pPr>
      <w:r>
        <w:t xml:space="preserve">1.1 艾维·利时间管理法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每天结束前，写下明天必须完成的6件事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按重要程度标注顺序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次日按顺序执行，完成一件划掉一件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未完成的事项移到明天的清单</w:t>
      </w:r>
    </w:p>
    <w:p>
      <w:pPr>
        <w:pStyle w:val="Heading2"/>
      </w:pPr>
      <w:r>
        <w:t xml:space="preserve">1.2 番茄工作法</w:t>
      </w:r>
    </w:p>
    <w:p>
      <w:pPr>
        <w:spacing w:after="120"/>
      </w:pPr>
      <w:r>
        <w:t xml:space="preserve">设定25分钟专注工作，5分钟休息</w:t>
      </w:r>
    </w:p>
    <w:p>
      <w:pPr>
        <w:spacing w:after="240"/>
      </w:pPr>
      <w:r>
        <w:t xml:space="preserve">每完成4个番茄钟，休息15-30分钟</w:t>
      </w:r>
    </w:p>
    <w:p>
      <w:pPr>
        <w:pStyle w:val="Heading2"/>
      </w:pPr>
      <w:r>
        <w:t xml:space="preserve">1.3 时间价值思维</w:t>
      </w:r>
    </w:p>
    <w:p>
      <w:pPr>
        <w:spacing w:after="120"/>
      </w:pPr>
      <w:r>
        <w:t xml:space="preserve">计算你的时薪，把时间换算成金钱</w:t>
      </w:r>
    </w:p>
    <w:p>
      <w:pPr>
        <w:spacing w:after="120"/>
      </w:pPr>
      <w:r>
        <w:t xml:space="preserve">评估每项任务：这件事值不值得我花这个时间？</w:t>
      </w:r>
    </w:p>
    <w:p>
      <w:pPr>
        <w:spacing w:after="240"/>
      </w:pPr>
      <w:r>
        <w:t xml:space="preserve">学会外包和放弃：能用钱解决的问题，不要消耗精力</w:t>
      </w:r>
    </w:p>
    <w:p>
      <w:pPr>
        <w:pStyle w:val="Heading1"/>
      </w:pPr>
      <w:r>
        <w:t xml:space="preserve">二、效率工具：用系统代替自律</w:t>
      </w:r>
    </w:p>
    <w:p>
      <w:pPr>
        <w:pStyle w:val="Heading2"/>
      </w:pPr>
      <w:r>
        <w:t xml:space="preserve">2.1 任务管理工具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滴答清单/Todoist：</w:t>
      </w:r>
      <w:r>
        <w:t xml:space="preserve">快速记录任务，设置提醒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Notion：</w:t>
      </w:r>
      <w:r>
        <w:t xml:space="preserve">知识管理和项目协作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Obsidian：</w:t>
      </w:r>
      <w:r>
        <w:t xml:space="preserve">双向链接，构建个人知识网络</w:t>
      </w:r>
    </w:p>
    <w:p>
      <w:pPr>
        <w:pStyle w:val="Heading2"/>
      </w:pPr>
      <w:r>
        <w:t xml:space="preserve">2.2 信息收集工具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微信收藏夹：</w:t>
      </w:r>
      <w:r>
        <w:t xml:space="preserve">临时保存，配合稍后阅读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Cubox：</w:t>
      </w:r>
      <w:r>
        <w:t xml:space="preserve">深度收藏，自动归类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Readwise：</w:t>
      </w:r>
      <w:r>
        <w:t xml:space="preserve">跨平台高亮同步，定期回顾</w:t>
      </w:r>
    </w:p>
    <w:p>
      <w:pPr>
        <w:pStyle w:val="Heading2"/>
      </w:pPr>
      <w:r>
        <w:t xml:space="preserve">2.3 自动化工具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Zapier/N8N：</w:t>
      </w:r>
      <w:r>
        <w:t xml:space="preserve">连接不同App，自动执行重复任务</w:t>
      </w:r>
    </w:p>
    <w:p>
      <w:pPr>
        <w:pStyle w:val="Heading1"/>
      </w:pPr>
      <w:r>
        <w:t xml:space="preserve">三、思维模型：升级认知操作系统</w:t>
      </w:r>
    </w:p>
    <w:p>
      <w:pPr>
        <w:pStyle w:val="Heading2"/>
      </w:pPr>
      <w:r>
        <w:t xml:space="preserve">3.1 第一性原理</w:t>
      </w:r>
    </w:p>
    <w:p>
      <w:pPr>
        <w:spacing w:after="120"/>
      </w:pPr>
      <w:r>
        <w:t xml:space="preserve">遇到问题时，从最基本的假设出发重新思考</w:t>
      </w:r>
    </w:p>
    <w:p>
      <w:pPr>
        <w:spacing w:after="120"/>
      </w:pPr>
      <w:r>
        <w:t xml:space="preserve">不被现有方案限制，追问"为什么是这样"</w:t>
      </w:r>
    </w:p>
    <w:p>
      <w:pPr>
        <w:spacing w:after="240"/>
      </w:pPr>
      <w:r>
        <w:t xml:space="preserve">马斯克造火箭：拆解到原材料成本，颠覆行业定价</w:t>
      </w:r>
    </w:p>
    <w:p>
      <w:pPr>
        <w:pStyle w:val="Heading2"/>
      </w:pPr>
      <w:r>
        <w:t xml:space="preserve">3.2 二阶思维</w:t>
      </w:r>
    </w:p>
    <w:p>
      <w:pPr>
        <w:spacing w:after="120"/>
      </w:pPr>
      <w:r>
        <w:t xml:space="preserve">问自己：然后呢？</w:t>
      </w:r>
    </w:p>
    <w:p>
      <w:pPr>
        <w:spacing w:after="120"/>
      </w:pPr>
      <w:r>
        <w:t xml:space="preserve">第一反应的后果会引发什么？</w:t>
      </w:r>
    </w:p>
    <w:p>
      <w:pPr>
        <w:spacing w:after="240"/>
      </w:pPr>
      <w:r>
        <w:t xml:space="preserve">做出决策前考虑第二层、第三层的影响</w:t>
      </w:r>
    </w:p>
    <w:p>
      <w:pPr>
        <w:pStyle w:val="Heading2"/>
      </w:pPr>
      <w:r>
        <w:t xml:space="preserve">3.3 逆向思维</w:t>
      </w:r>
    </w:p>
    <w:p>
      <w:pPr>
        <w:spacing w:after="120"/>
      </w:pPr>
      <w:r>
        <w:t xml:space="preserve">想成功？先研究怎么失败</w:t>
      </w:r>
    </w:p>
    <w:p>
      <w:pPr>
        <w:spacing w:after="120"/>
      </w:pPr>
      <w:r>
        <w:t xml:space="preserve">查理·芒格：我只想知道我会死在哪里，然后永远不去那里</w:t>
      </w:r>
    </w:p>
    <w:p>
      <w:pPr>
        <w:spacing w:after="240"/>
      </w:pPr>
      <w:r>
        <w:t xml:space="preserve">列出"应该避免的事"清单，比"应该做的事"更清晰</w:t>
      </w:r>
    </w:p>
    <w:p>
      <w:pPr>
        <w:pStyle w:val="Heading1"/>
      </w:pPr>
      <w:r>
        <w:t xml:space="preserve">四、财商提升：建立正确的金钱认知</w:t>
      </w:r>
    </w:p>
    <w:p>
      <w:pPr>
        <w:pStyle w:val="Heading2"/>
      </w:pPr>
      <w:r>
        <w:t xml:space="preserve">4.1 区分资产与负债</w:t>
      </w:r>
    </w:p>
    <w:p>
      <w:pPr>
        <w:spacing w:after="120"/>
      </w:pPr>
      <w:r>
        <w:rPr>
          <w:b/>
          <w:bCs/>
        </w:rPr>
        <w:t xml:space="preserve">资产：</w:t>
      </w:r>
      <w:r>
        <w:t xml:space="preserve">把钱放进你口袋的东西（股票、版权、租金收入）</w:t>
      </w:r>
    </w:p>
    <w:p>
      <w:pPr>
        <w:spacing w:after="120"/>
      </w:pPr>
      <w:r>
        <w:rPr>
          <w:b/>
          <w:bCs/>
        </w:rPr>
        <w:t xml:space="preserve">负债：</w:t>
      </w:r>
      <w:r>
        <w:t xml:space="preserve">把钱从你口袋拿走的东西（车贷、房贷、消费贷）</w:t>
      </w:r>
    </w:p>
    <w:p>
      <w:pPr>
        <w:spacing w:after="240"/>
      </w:pPr>
      <w:r>
        <w:rPr>
          <w:b/>
          <w:bCs/>
        </w:rPr>
        <w:t xml:space="preserve">关键问题：</w:t>
      </w:r>
      <w:r>
        <w:t xml:space="preserve">这东西能给我带来现金流吗？</w:t>
      </w:r>
    </w:p>
    <w:p>
      <w:pPr>
        <w:pStyle w:val="Heading2"/>
      </w:pPr>
      <w:r>
        <w:t xml:space="preserve">4.2 复利思维</w:t>
      </w:r>
    </w:p>
    <w:p>
      <w:pPr>
        <w:spacing w:after="120"/>
      </w:pPr>
      <w:r>
        <w:t xml:space="preserve">每天进步1%，一年后是37.8倍</w:t>
      </w:r>
    </w:p>
    <w:p>
      <w:pPr>
        <w:spacing w:after="120"/>
      </w:pPr>
      <w:r>
        <w:t xml:space="preserve">知识、人脉、健康都可以产生复利</w:t>
      </w:r>
    </w:p>
    <w:p>
      <w:pPr>
        <w:spacing w:after="240"/>
      </w:pPr>
      <w:r>
        <w:t xml:space="preserve">投资自己，永远是最划算的交易</w:t>
      </w:r>
    </w:p>
    <w:p>
      <w:pPr>
        <w:pStyle w:val="Heading2"/>
      </w:pPr>
      <w:r>
        <w:t xml:space="preserve">4.3 风险控制意识</w:t>
      </w:r>
    </w:p>
    <w:p>
      <w:pPr>
        <w:spacing w:after="120"/>
      </w:pPr>
      <w:r>
        <w:t xml:space="preserve">永远不要 All In，留足6-12个月生活备用金</w:t>
      </w:r>
    </w:p>
    <w:p>
      <w:pPr>
        <w:spacing w:after="120"/>
      </w:pPr>
      <w:r>
        <w:t xml:space="preserve">杠杆：用别人的钱赚钱，但控制还款能力</w:t>
      </w:r>
    </w:p>
    <w:p>
      <w:pPr>
        <w:spacing w:after="240"/>
      </w:pPr>
      <w:r>
        <w:t xml:space="preserve">记住：高收益必然伴随高风险，没有例外</w:t>
      </w:r>
    </w:p>
    <w:p>
      <w:pPr>
        <w:pStyle w:val="Heading1"/>
      </w:pPr>
      <w:r>
        <w:t xml:space="preserve">五、读书笔记：把知识转化为能力</w:t>
      </w:r>
    </w:p>
    <w:p>
      <w:pPr>
        <w:pStyle w:val="Heading2"/>
      </w:pPr>
      <w:r>
        <w:t xml:space="preserve">5.1 费曼学习法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选择一个概念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用简单的话教给8岁小孩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发现卡点，回顾原始材料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简化语言，用比喻理解</w:t>
      </w:r>
    </w:p>
    <w:p>
      <w:pPr>
        <w:pStyle w:val="Heading2"/>
      </w:pPr>
      <w:r>
        <w:t xml:space="preserve">5.2 卡片笔记法</w:t>
      </w:r>
    </w:p>
    <w:p>
      <w:pPr>
        <w:spacing w:after="120"/>
      </w:pPr>
      <w:r>
        <w:t xml:space="preserve">每张卡片只写一个想法（Atomic）</w:t>
      </w:r>
    </w:p>
    <w:p>
      <w:pPr>
        <w:spacing w:after="120"/>
      </w:pPr>
      <w:r>
        <w:t xml:space="preserve">用自己的话复述，不要抄原文</w:t>
      </w:r>
    </w:p>
    <w:p>
      <w:pPr>
        <w:spacing w:after="120"/>
      </w:pPr>
      <w:r>
        <w:t xml:space="preserve">建立卡片之间的链接，形成知识网络</w:t>
      </w:r>
    </w:p>
    <w:p>
      <w:pPr>
        <w:spacing w:after="240"/>
      </w:pPr>
      <w:r>
        <w:t xml:space="preserve">定期回顾：间隔重复，强化记忆</w:t>
      </w:r>
    </w:p>
    <w:p>
      <w:pPr>
        <w:pStyle w:val="Heading2"/>
      </w:pPr>
      <w:r>
        <w:t xml:space="preserve">5.3 主题阅读法</w:t>
      </w:r>
    </w:p>
    <w:p>
      <w:pPr>
        <w:spacing w:after="120"/>
      </w:pPr>
      <w:r>
        <w:t xml:space="preserve">确定一个领域，选取3-5本经典书籍</w:t>
      </w:r>
    </w:p>
    <w:p>
      <w:pPr>
        <w:spacing w:after="120"/>
      </w:pPr>
      <w:r>
        <w:t xml:space="preserve">快速泛读：看目录、读重点章节</w:t>
      </w:r>
    </w:p>
    <w:p>
      <w:pPr>
        <w:spacing w:after="240"/>
      </w:pPr>
      <w:r>
        <w:t xml:space="preserve">对比不同作者的论点，形成自己的框架</w:t>
      </w:r>
    </w:p>
    <w:p>
      <w:pPr>
        <w:pStyle w:val="Heading1"/>
      </w:pPr>
      <w:r>
        <w:t xml:space="preserve">结语：行动才是关键</w:t>
      </w:r>
    </w:p>
    <w:p>
      <w:pPr>
        <w:spacing w:after="120"/>
      </w:pPr>
      <w:r>
        <w:t xml:space="preserve">知道和做到之间，隔着十万八千次刻意练习</w:t>
      </w:r>
    </w:p>
    <w:p>
      <w:pPr>
        <w:spacing w:after="120"/>
      </w:pPr>
      <w:r>
        <w:t xml:space="preserve">不要等"准备好"，先完成再完美</w:t>
      </w:r>
    </w:p>
    <w:p>
      <w:pPr>
        <w:spacing w:after="120"/>
      </w:pPr>
      <w:r>
        <w:t xml:space="preserve">每天进步一点点，一年后的你会感谢今天的自己</w:t>
      </w:r>
    </w:p>
    <w:p>
      <w:pPr>
        <w:spacing w:after="240"/>
      </w:pPr>
      <w:r>
        <w:rPr>
          <w:b/>
          <w:bCs/>
        </w:rPr>
        <w:t xml:space="preserve">记住：</w:t>
      </w:r>
      <w:r>
        <w:t xml:space="preserve">普通人用时间换钱，高手用系统赚钱</w:t>
      </w:r>
    </w:p>
    <w:p>
      <w:pPr>
        <w:spacing w:before="360"/>
        <w:jc w:val="center"/>
      </w:pPr>
      <w:r>
        <w:rPr>
          <w:i/>
          <w:iCs/>
          <w:color w:val="999999"/>
        </w:rPr>
        <w:t xml:space="preserve">—— 懒人知识库 · 自我提升系列 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764b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2026-04-20T04:08:44.765Z</dcterms:created>
  <dcterms:modified xsi:type="dcterms:W3CDTF">2026-04-20T04:08:44.765Z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