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AI技术动态 2026年4月19日</w:t>
      </w:r>
    </w:p>
    <w:p>
      <w:pPr>
        <w:pStyle w:val="Heading1"/>
      </w:pPr>
      <w:r>
        <w:t>今日AI热点</w:t>
      </w:r>
    </w:p>
    <w:p>
      <w:pPr>
        <w:pStyle w:val="Heading2"/>
      </w:pPr>
      <w:r>
        <w:t>1. GPT-5发布在即，多模态能力再升级</w:t>
      </w:r>
    </w:p>
    <w:p>
      <w:r>
        <w:t>OpenAI预计将在今年Q3发布GPT-5，新增视频理解、实时语音对话等能力，推理速度提升3倍。</w:t>
      </w:r>
    </w:p>
    <w:p>
      <w:pPr>
        <w:pStyle w:val="Heading2"/>
      </w:pPr>
      <w:r>
        <w:t>2. 国产大模型价格战打响</w:t>
      </w:r>
    </w:p>
    <w:p>
      <w:r>
        <w:t>阿里通义千问、百度文心一言纷纷降价90%，API调用成本降至0.001元/千tokens，中小企业迎来AI红利期。</w:t>
      </w:r>
    </w:p>
    <w:p>
      <w:pPr>
        <w:pStyle w:val="Heading2"/>
      </w:pPr>
      <w:r>
        <w:t>3. Claude 3.5 Sonnet登顶各项评测</w:t>
      </w:r>
    </w:p>
    <w:p>
      <w:r>
        <w:t>Anthropic发布的Claude 3.5 Sonnet在代码生成、数学推理、长文本理解等任务上超越GPT-4，成为程序员新宠。</w:t>
      </w:r>
    </w:p>
    <w:p>
      <w:pPr>
        <w:pStyle w:val="Heading1"/>
      </w:pPr>
      <w:r>
        <w:t>实用AI工具推荐</w:t>
      </w:r>
    </w:p>
    <w:p>
      <w:r>
        <w:t>🔥 Kimi智能助手（免费）- 支持20万字超长上下文，网址：kimi.moonshot.cn</w:t>
      </w:r>
    </w:p>
    <w:p>
      <w:r>
        <w:t>🔥 通义千问（免费）- 阿里出品，中文理解强，网址：tongyi.aliyun.com</w:t>
      </w:r>
    </w:p>
    <w:p>
      <w:r>
        <w:t>🔥 扣子Coze（免费）- 字节出品，零代码搭建AI机器人，网址：coze.cn</w:t>
      </w:r>
    </w:p>
    <w:p>
      <w:pPr>
        <w:pStyle w:val="Heading1"/>
      </w:pPr>
      <w:r>
        <w:t>AI创业机会</w:t>
      </w:r>
    </w:p>
    <w:p>
      <w:r>
        <w:t>1. AI客服自动化 - 企业降本刚需</w:t>
      </w:r>
    </w:p>
    <w:p>
      <w:r>
        <w:t>2. AI内容生成 - 自媒体、电商爆款</w:t>
      </w:r>
    </w:p>
    <w:p>
      <w:r>
        <w:t>3. AI数据分析 - 中小企业数字化转型</w:t>
      </w:r>
    </w:p>
    <w:p>
      <w:r>
        <w:t>4. AI教育培训 - 个性化学习方案</w:t>
      </w:r>
    </w:p>
    <w:p>
      <w:r>
        <w:t>本文为原创内容，仅供学习参考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