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视频号变现是什么？新手必读入门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一、视频号变现简介</w:t>
      </w:r>
    </w:p>
    <w:p>
      <w:pPr>
        <w:spacing w:after="120" w:line="360"/>
      </w:pPr>
      <w:r>
        <w:rPr>
          <w:sz w:val="24"/>
          <w:szCs w:val="24"/>
        </w:rPr>
        <w:t xml:space="preserve">视频号是微信生态内的短视频平台，背靠微信12亿月活用户，拥有巨大的流量红利。视频号变现是指通过在视频号发布内容，获得流量扶持后进行广告、带货、直播等多元化变现的方式。特别适合有内容创作能力或想入局短视频赛道的普通人。</w:t>
      </w:r>
    </w:p>
    <w:p>
      <w:pPr>
        <w:pStyle w:val="Heading1"/>
      </w:pPr>
      <w:r>
        <w:t xml:space="preserve">二、核心优势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流量红利：微信生态红利期，社交裂变：朋友圈分享触达率高，变现多元：广告、带货、直播、打赏，门槛较低：一部手机即可开始</w:t>
      </w:r>
    </w:p>
    <w:p>
      <w:pPr>
        <w:pStyle w:val="Heading1"/>
      </w:pPr>
      <w:r>
        <w:t xml:space="preserve">三、主要变现方式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短视频带货：挂载商品链接赚取佣金，直播带货：实时展示商品促成交易，广告接单：为品牌制作推广内容，直播打赏：粉丝送礼物变现，知识付费：分享专业技能课程</w:t>
      </w:r>
    </w:p>
    <w:p>
      <w:pPr>
        <w:pStyle w:val="Heading1"/>
      </w:pPr>
      <w:r>
        <w:t xml:space="preserve">四、新手入门</w:t>
      </w:r>
    </w:p>
    <w:p>
      <w:pPr>
        <w:pStyle w:val="ListParagraph"/>
        <w:numPr>
          <w:ilvl w:val="0"/>
          <w:numId w:val="{ref0-num-0}"/>
        </w:numPr>
        <w:spacing w:after="80" w:line="320"/>
      </w:pPr>
      <w:r>
        <w:rPr>
          <w:sz w:val="24"/>
          <w:szCs w:val="24"/>
        </w:rPr>
        <w:t xml:space="preserve">注册视频号：微信-发现-视频号，完善账号资料：头像、简介、背景图，发布第一条视频：内容要垂直，学习热门视频：分析爆款规律</w:t>
      </w:r>
    </w:p>
    <w:p>
      <w:pPr>
        <w:pStyle w:val="Heading1"/>
      </w:pPr>
      <w:r>
        <w:t xml:space="preserve">五、适合人群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有表达欲的人，某个领域的专业人士，有产品想销售的人，想兼职做短视频的人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2026-04-21T03:57:21.863Z</dcterms:created>
  <dcterms:modified xsi:type="dcterms:W3CDTF">2026-04-21T03:57:21.863Z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