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b/>
          <w:bCs/>
          <w:sz w:val="44"/>
          <w:szCs w:val="44"/>
        </w:rPr>
        <w:t xml:space="preserve">视频号变现平台选择指南</w:t>
      </w:r>
    </w:p>
    <w:p>
      <w:pPr>
        <w:spacing w:after="200"/>
      </w:pPr>
      <w:r>
        <w:rPr>
          <w:color w:val="666666"/>
          <w:sz w:val="22"/>
          <w:szCs w:val="22"/>
        </w:rPr>
        <w:t xml:space="preserve">分类：视频号变现</w:t>
      </w:r>
    </w:p>
    <w:p>
      <w:pPr>
        <w:pStyle w:val="Heading1"/>
      </w:pPr>
      <w:r>
        <w:t xml:space="preserve">一、视频号自身优势</w:t>
      </w:r>
    </w:p>
    <w:p>
      <w:pPr>
        <w:pStyle w:val="ListParagraph"/>
        <w:numPr>
          <w:ilvl w:val="0"/>
          <w:numId w:val="{ref1-bullet-0}"/>
        </w:numPr>
        <w:spacing w:after="80" w:line="320"/>
      </w:pPr>
      <w:r>
        <w:rPr>
          <w:sz w:val="24"/>
          <w:szCs w:val="24"/>
        </w:rPr>
        <w:t xml:space="preserve">微信生态内，社交推荐算法，与公众号、小程序无缝连接，私域流量优势明显，中老年用户群体庞大</w:t>
      </w:r>
    </w:p>
    <w:p>
      <w:pPr>
        <w:pStyle w:val="Heading1"/>
      </w:pPr>
      <w:r>
        <w:t xml:space="preserve">二、多平台分发策略</w:t>
      </w:r>
    </w:p>
    <w:p>
      <w:pPr>
        <w:pStyle w:val="Heading2"/>
      </w:pPr>
      <w:r>
        <w:t xml:space="preserve">2.1 主平台选择</w:t>
      </w:r>
    </w:p>
    <w:p>
      <w:pPr>
        <w:pStyle w:val="ListParagraph"/>
        <w:numPr>
          <w:ilvl w:val="0"/>
          <w:numId w:val="{ref1-bullet-0}"/>
        </w:numPr>
        <w:spacing w:after="80" w:line="320"/>
      </w:pPr>
      <w:r>
        <w:rPr>
          <w:sz w:val="24"/>
          <w:szCs w:val="24"/>
        </w:rPr>
        <w:t xml:space="preserve">视频号：微信生态，私域变现强，抖音：流量大，算法成熟，快手：下沉市场，老铁文化，B站：年轻用户，内容质量要求高</w:t>
      </w:r>
    </w:p>
    <w:p>
      <w:pPr>
        <w:pStyle w:val="Heading2"/>
      </w:pPr>
      <w:r>
        <w:t xml:space="preserve">2.2 分发优先级</w:t>
      </w:r>
    </w:p>
    <w:p>
      <w:pPr>
        <w:pStyle w:val="ListParagraph"/>
        <w:numPr>
          <w:ilvl w:val="0"/>
          <w:numId w:val="{ref1-num-0}"/>
        </w:numPr>
        <w:spacing w:after="80" w:line="320"/>
      </w:pPr>
      <w:r>
        <w:rPr>
          <w:sz w:val="24"/>
          <w:szCs w:val="24"/>
        </w:rPr>
        <w:t xml:space="preserve">视频号：适合私域变现，抖音：适合公域流量获取，快手：适合电商带货</w:t>
      </w:r>
    </w:p>
    <w:p>
      <w:pPr>
        <w:pStyle w:val="Heading1"/>
      </w:pPr>
      <w:r>
        <w:t xml:space="preserve">三、变现工具选择</w:t>
      </w:r>
    </w:p>
    <w:p>
      <w:pPr>
        <w:pStyle w:val="Heading2"/>
      </w:pPr>
      <w:r>
        <w:t xml:space="preserve">3.1 带货平台</w:t>
      </w:r>
    </w:p>
    <w:p>
      <w:pPr>
        <w:pStyle w:val="ListParagraph"/>
        <w:numPr>
          <w:ilvl w:val="0"/>
          <w:numId w:val="{ref1-bullet-0}"/>
        </w:numPr>
        <w:spacing w:after="80" w:line="320"/>
      </w:pPr>
      <w:r>
        <w:rPr>
          <w:sz w:val="24"/>
          <w:szCs w:val="24"/>
        </w:rPr>
        <w:t xml:space="preserve">视频号小商店：官方带货工具，有赞：第三方电商解决方案，魔筷星选：达人带货平台</w:t>
      </w:r>
    </w:p>
    <w:p>
      <w:pPr>
        <w:pStyle w:val="Heading2"/>
      </w:pPr>
      <w:r>
        <w:t xml:space="preserve">3.2 数据工具</w:t>
      </w:r>
    </w:p>
    <w:p>
      <w:pPr>
        <w:pStyle w:val="ListParagraph"/>
        <w:numPr>
          <w:ilvl w:val="0"/>
          <w:numId w:val="{ref1-bullet-0}"/>
        </w:numPr>
        <w:spacing w:after="80" w:line="320"/>
      </w:pPr>
      <w:r>
        <w:rPr>
          <w:sz w:val="24"/>
          <w:szCs w:val="24"/>
        </w:rPr>
        <w:t xml:space="preserve">新榜：视频号数据查询，秒极：视频数据分析，飞瓜数据：多平台数据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pPr>
      <w:spacing w:after="200" w:before="300"/>
      <w:outlineLvl w:val="0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2">
    <w:name w:val="Heading 2"/>
    <w:basedOn w:val="Normal"/>
    <w:pPr>
      <w:spacing w:after="120" w:before="24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  <w:style w:type="paragraph" w:styleId="Heading3">
    <w:name w:val="Heading 3"/>
    <w:basedOn w:val="Normal"/>
    <w:pPr>
      <w:spacing w:after="80" w:before="180"/>
      <w:outlineLvl w:val="2"/>
    </w:pPr>
    <w:rPr>
      <w:rFonts w:ascii="Arial" w:cs="Arial" w:eastAsia="Arial" w:hAnsi="Arial"/>
      <w:b/>
      <w:bCs/>
      <w:color w:val="66666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2026-04-21T03:57:21.925Z</dcterms:created>
  <dcterms:modified xsi:type="dcterms:W3CDTF">2026-04-21T03:57:21.925Z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