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闲鱼平台选择指南</w:t>
      </w:r>
    </w:p>
    <w:p>
      <w:r>
        <w:t>一、平台选择的重要性</w:t>
      </w:r>
    </w:p>
    <w:p>
      <w:r>
        <w:t>选择合适的平台是闲鱼运营成功的关键第一步。不同平台有不同的规则、用户群体和商业机会，选择错误可能导致事倍功半。</w:t>
      </w:r>
    </w:p>
    <w:p>
      <w:r>
        <w:t>二、主流平台对比分析</w:t>
      </w:r>
    </w:p>
    <w:p>
      <w:pPr>
        <w:pStyle w:val="Heading2"/>
      </w:pPr>
      <w:r>
        <w:t>平台A</w:t>
      </w:r>
    </w:p>
    <w:p>
      <w:r>
        <w:t>优势：</w:t>
      </w:r>
    </w:p>
    <w:p>
      <w:pPr>
        <w:pStyle w:val="ListBullet"/>
      </w:pPr>
      <w:r>
        <w:t>• 用户基数大，流量充沛</w:t>
      </w:r>
    </w:p>
    <w:p>
      <w:pPr>
        <w:pStyle w:val="ListBullet"/>
      </w:pPr>
      <w:r>
        <w:t>• 规则相对完善</w:t>
      </w:r>
    </w:p>
    <w:p>
      <w:pPr>
        <w:pStyle w:val="ListBullet"/>
      </w:pPr>
      <w:r>
        <w:t>• 变现渠道成熟</w:t>
      </w:r>
    </w:p>
    <w:p>
      <w:r>
        <w:t>劣势：</w:t>
      </w:r>
    </w:p>
    <w:p>
      <w:pPr>
        <w:pStyle w:val="ListBullet"/>
      </w:pPr>
      <w:r>
        <w:t>• 竞争激烈，新手起步难</w:t>
      </w:r>
    </w:p>
    <w:p>
      <w:pPr>
        <w:pStyle w:val="ListBullet"/>
      </w:pPr>
      <w:r>
        <w:t>• 入驻门槛较高</w:t>
      </w:r>
    </w:p>
    <w:p>
      <w:r>
        <w:t>适合人群：有一定基础，愿意投入时间学习者</w:t>
      </w:r>
    </w:p>
    <w:p>
      <w:pPr>
        <w:pStyle w:val="Heading2"/>
      </w:pPr>
      <w:r>
        <w:t>平台B</w:t>
      </w:r>
    </w:p>
    <w:p>
      <w:r>
        <w:t>优势：</w:t>
      </w:r>
    </w:p>
    <w:p>
      <w:pPr>
        <w:pStyle w:val="ListBullet"/>
      </w:pPr>
      <w:r>
        <w:t>• 新兴平台，机会多</w:t>
      </w:r>
    </w:p>
    <w:p>
      <w:pPr>
        <w:pStyle w:val="ListBullet"/>
      </w:pPr>
      <w:r>
        <w:t>• 扶持政策好，新手友好</w:t>
      </w:r>
    </w:p>
    <w:p>
      <w:pPr>
        <w:pStyle w:val="ListBullet"/>
      </w:pPr>
      <w:r>
        <w:t>• 红利期增长快</w:t>
      </w:r>
    </w:p>
    <w:p>
      <w:r>
        <w:t>劣势：</w:t>
      </w:r>
    </w:p>
    <w:p>
      <w:pPr>
        <w:pStyle w:val="ListBullet"/>
      </w:pPr>
      <w:r>
        <w:t>• 规则可能不稳定</w:t>
      </w:r>
    </w:p>
    <w:p>
      <w:pPr>
        <w:pStyle w:val="ListBullet"/>
      </w:pPr>
      <w:r>
        <w:t>• 变现渠道待完善</w:t>
      </w:r>
    </w:p>
    <w:p>
      <w:r>
        <w:t>适合人群：愿意尝试新事物，追求快速增长者</w:t>
      </w:r>
    </w:p>
    <w:p>
      <w:pPr>
        <w:pStyle w:val="Heading2"/>
      </w:pPr>
      <w:r>
        <w:t>平台C</w:t>
      </w:r>
    </w:p>
    <w:p>
      <w:r>
        <w:t>优势：</w:t>
      </w:r>
    </w:p>
    <w:p>
      <w:pPr>
        <w:pStyle w:val="ListBullet"/>
      </w:pPr>
      <w:r>
        <w:t>• 垂直领域专业性强</w:t>
      </w:r>
    </w:p>
    <w:p>
      <w:pPr>
        <w:pStyle w:val="ListBullet"/>
      </w:pPr>
      <w:r>
        <w:t>• 用户付费意愿高</w:t>
      </w:r>
    </w:p>
    <w:p>
      <w:pPr>
        <w:pStyle w:val="ListBullet"/>
      </w:pPr>
      <w:r>
        <w:t>• 竞争相对较小</w:t>
      </w:r>
    </w:p>
    <w:p>
      <w:r>
        <w:t>劣势：</w:t>
      </w:r>
    </w:p>
    <w:p>
      <w:pPr>
        <w:pStyle w:val="ListBullet"/>
      </w:pPr>
      <w:r>
        <w:t>• 用户基数有限</w:t>
      </w:r>
    </w:p>
    <w:p>
      <w:pPr>
        <w:pStyle w:val="ListBullet"/>
      </w:pPr>
      <w:r>
        <w:t>• 增长空间有天花板</w:t>
      </w:r>
    </w:p>
    <w:p>
      <w:r>
        <w:t>适合人群：专业领域从业者，有特定资源者</w:t>
      </w:r>
    </w:p>
    <w:p>
      <w:r>
        <w:t>三、选择平台的核心标准</w:t>
      </w:r>
    </w:p>
    <w:p>
      <w:pPr>
        <w:pStyle w:val="ListNumber"/>
      </w:pPr>
      <w:r>
        <w:t>1. 平台稳定性：选择运营时间长、口碑好的平台</w:t>
      </w:r>
    </w:p>
    <w:p>
      <w:pPr>
        <w:pStyle w:val="ListNumber"/>
      </w:pPr>
      <w:r>
        <w:t>2. 用户匹配度：平台用户与你的目标客户重合度高</w:t>
      </w:r>
    </w:p>
    <w:p>
      <w:pPr>
        <w:pStyle w:val="ListNumber"/>
      </w:pPr>
      <w:r>
        <w:t>3. 变现便利性：平台是否提供成熟的变现渠道</w:t>
      </w:r>
    </w:p>
    <w:p>
      <w:pPr>
        <w:pStyle w:val="ListNumber"/>
      </w:pPr>
      <w:r>
        <w:t>4. 政策支持度：是否有针对新手的扶持政策</w:t>
      </w:r>
    </w:p>
    <w:p>
      <w:pPr>
        <w:pStyle w:val="ListNumber"/>
      </w:pPr>
      <w:r>
        <w:t>5. 学习资源：是否有丰富的教程和社区支持</w:t>
      </w:r>
    </w:p>
    <w:p>
      <w:r>
        <w:t>四、不同阶段的平台选择策略</w:t>
      </w:r>
    </w:p>
    <w:p>
      <w:r>
        <w:t>新手期（0-3月）：</w:t>
      </w:r>
    </w:p>
    <w:p>
      <w:pPr>
        <w:pStyle w:val="ListBullet"/>
      </w:pPr>
      <w:r>
        <w:t>• 优先选择规则清晰、入门简单的平台</w:t>
      </w:r>
    </w:p>
    <w:p>
      <w:pPr>
        <w:pStyle w:val="ListBullet"/>
      </w:pPr>
      <w:r>
        <w:t>• 以学习积累为主，不要过于追求收益</w:t>
      </w:r>
    </w:p>
    <w:p>
      <w:r>
        <w:t>成长期（3-12月）：</w:t>
      </w:r>
    </w:p>
    <w:p>
      <w:pPr>
        <w:pStyle w:val="ListBullet"/>
      </w:pPr>
      <w:r>
        <w:t>• 可以尝试多平台布局</w:t>
      </w:r>
    </w:p>
    <w:p>
      <w:pPr>
        <w:pStyle w:val="ListBullet"/>
      </w:pPr>
      <w:r>
        <w:t>• 重点深耕1-2个核心平台</w:t>
      </w:r>
    </w:p>
    <w:p>
      <w:r>
        <w:t>成熟期（1年+）：</w:t>
      </w:r>
    </w:p>
    <w:p>
      <w:pPr>
        <w:pStyle w:val="ListBullet"/>
      </w:pPr>
      <w:r>
        <w:t>• 建立平台矩阵，分散风险</w:t>
      </w:r>
    </w:p>
    <w:p>
      <w:pPr>
        <w:pStyle w:val="ListBullet"/>
      </w:pPr>
      <w:r>
        <w:t>• 探索私域流量转化</w:t>
      </w:r>
    </w:p>
    <w:p>
      <w:r>
        <w:t>五、平台选择的常见误区</w:t>
      </w:r>
    </w:p>
    <w:p>
      <w:pPr>
        <w:pStyle w:val="ListNumber"/>
      </w:pPr>
      <w:r>
        <w:t>1. 跟风选择：别人说好就选，忽视自身条件</w:t>
      </w:r>
    </w:p>
    <w:p>
      <w:pPr>
        <w:pStyle w:val="ListNumber"/>
      </w:pPr>
      <w:r>
        <w:t>2. 贪多求全：同时运营太多平台，精力分散</w:t>
      </w:r>
    </w:p>
    <w:p>
      <w:pPr>
        <w:pStyle w:val="ListNumber"/>
      </w:pPr>
      <w:r>
        <w:t>3. 只看收益：只看表面收益数字，忽视长期发展</w:t>
      </w:r>
    </w:p>
    <w:p>
      <w:pPr>
        <w:pStyle w:val="ListNumber"/>
      </w:pPr>
      <w:r>
        <w:t>4. 忽视规则：不了解平台规则导致账号被封</w:t>
      </w:r>
    </w:p>
    <w:p>
      <w:r>
        <w:t>六、实操建议</w:t>
      </w:r>
    </w:p>
    <w:p>
      <w:r>
        <w:t>建议新手先选择1个平台深入研究，掌握核心技能后再扩展。多关注平台官方公告和行业资讯，及时调整策略。</w:t>
      </w:r>
    </w:p>
    <w:p>
      <w:r>
        <w:t>选择比努力更重要，希望本指南能帮助你做出正确的选择。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